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D5" w:rsidRDefault="002854D5" w:rsidP="006712E7">
      <w:pPr>
        <w:pStyle w:val="ConsPlusNormal"/>
        <w:jc w:val="both"/>
        <w:outlineLvl w:val="0"/>
      </w:pPr>
      <w:r>
        <w:t xml:space="preserve">                                                                                                                                         </w:t>
      </w:r>
    </w:p>
    <w:p w:rsidR="004D6F1D" w:rsidRDefault="002854D5" w:rsidP="006712E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4D6F1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854D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712E7" w:rsidRPr="002854D5" w:rsidRDefault="004D6F1D" w:rsidP="006712E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854D5" w:rsidRPr="002854D5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</w:t>
      </w:r>
    </w:p>
    <w:p w:rsidR="002854D5" w:rsidRPr="002854D5" w:rsidRDefault="004D6F1D" w:rsidP="002854D5">
      <w:pPr>
        <w:pStyle w:val="ConsPlusNormal"/>
        <w:ind w:left="424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854D5" w:rsidRPr="002854D5">
        <w:rPr>
          <w:rFonts w:ascii="Times New Roman" w:hAnsi="Times New Roman" w:cs="Times New Roman"/>
          <w:sz w:val="24"/>
          <w:szCs w:val="24"/>
        </w:rPr>
        <w:t>от _______________ № _______</w:t>
      </w:r>
    </w:p>
    <w:p w:rsidR="002854D5" w:rsidRDefault="002854D5" w:rsidP="006712E7">
      <w:pPr>
        <w:pStyle w:val="ConsPlusNormal"/>
        <w:jc w:val="center"/>
        <w:rPr>
          <w:b/>
          <w:bCs/>
        </w:rPr>
      </w:pPr>
    </w:p>
    <w:p w:rsidR="006712E7" w:rsidRPr="002854D5" w:rsidRDefault="006712E7" w:rsidP="006712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4D5">
        <w:rPr>
          <w:rFonts w:ascii="Times New Roman" w:hAnsi="Times New Roman" w:cs="Times New Roman"/>
          <w:b/>
          <w:bCs/>
          <w:sz w:val="24"/>
          <w:szCs w:val="24"/>
        </w:rPr>
        <w:t>КОЭФФИЦИЕНТ</w:t>
      </w:r>
      <w:r w:rsidR="006A1BD2" w:rsidRPr="002854D5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2854D5">
        <w:rPr>
          <w:rFonts w:ascii="Times New Roman" w:hAnsi="Times New Roman" w:cs="Times New Roman"/>
          <w:b/>
          <w:bCs/>
          <w:sz w:val="24"/>
          <w:szCs w:val="24"/>
        </w:rPr>
        <w:t>, УЧИТЫВАЮЩ</w:t>
      </w:r>
      <w:r w:rsidR="006A1BD2" w:rsidRPr="002854D5">
        <w:rPr>
          <w:rFonts w:ascii="Times New Roman" w:hAnsi="Times New Roman" w:cs="Times New Roman"/>
          <w:b/>
          <w:bCs/>
          <w:sz w:val="24"/>
          <w:szCs w:val="24"/>
        </w:rPr>
        <w:t>ИЕ</w:t>
      </w:r>
      <w:r w:rsidRPr="002854D5">
        <w:rPr>
          <w:rFonts w:ascii="Times New Roman" w:hAnsi="Times New Roman" w:cs="Times New Roman"/>
          <w:b/>
          <w:bCs/>
          <w:sz w:val="24"/>
          <w:szCs w:val="24"/>
        </w:rPr>
        <w:t xml:space="preserve"> ВИДЫ РАЗРЕШЕННОГО ИСПОЛЬЗОВАНИЯ,</w:t>
      </w:r>
    </w:p>
    <w:p w:rsidR="006712E7" w:rsidRPr="002854D5" w:rsidRDefault="006712E7" w:rsidP="006712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854D5">
        <w:rPr>
          <w:rFonts w:ascii="Times New Roman" w:hAnsi="Times New Roman" w:cs="Times New Roman"/>
          <w:b/>
          <w:bCs/>
          <w:sz w:val="24"/>
          <w:szCs w:val="24"/>
        </w:rPr>
        <w:t>ОСУЩЕСТВЛЯЕМЫЕ</w:t>
      </w:r>
      <w:proofErr w:type="gramEnd"/>
      <w:r w:rsidRPr="002854D5">
        <w:rPr>
          <w:rFonts w:ascii="Times New Roman" w:hAnsi="Times New Roman" w:cs="Times New Roman"/>
          <w:b/>
          <w:bCs/>
          <w:sz w:val="24"/>
          <w:szCs w:val="24"/>
        </w:rPr>
        <w:t xml:space="preserve"> НА АРЕНДУЕМОМ ЗЕМЕЛЬНОМ УЧАСТКЕ</w:t>
      </w:r>
    </w:p>
    <w:p w:rsidR="006712E7" w:rsidRPr="002854D5" w:rsidRDefault="006712E7" w:rsidP="006712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17"/>
        <w:gridCol w:w="2693"/>
        <w:gridCol w:w="4158"/>
        <w:gridCol w:w="1546"/>
      </w:tblGrid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B50237" w:rsidRPr="002854D5" w:rsidTr="00B50237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 w:rsidP="00CC3B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 w:rsidP="004D6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 w:rsidP="00BC4E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Овощеводство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B50237" w:rsidRPr="002854D5" w:rsidTr="004D6F1D">
        <w:trPr>
          <w:trHeight w:val="10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числе: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- сенокошение, 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- выпас сельскохозяйственных животных, </w:t>
            </w:r>
          </w:p>
          <w:p w:rsidR="00B50237" w:rsidRPr="002854D5" w:rsidRDefault="00B50237" w:rsidP="004D6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зданий, сооружений, используемых для содержания и </w:t>
            </w: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разведения сельскохозяйственных животных, производства, хранения и первичной переработки сельскохозяйственной продукции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935" w:rsidRDefault="007809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Скотоводство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- сенокошение, </w:t>
            </w:r>
          </w:p>
          <w:p w:rsidR="00780935" w:rsidRDefault="00B50237" w:rsidP="007809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- выпас сельскохозяйственных животных</w:t>
            </w:r>
          </w:p>
          <w:p w:rsidR="00B50237" w:rsidRPr="002854D5" w:rsidRDefault="00B50237" w:rsidP="007809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-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935" w:rsidRDefault="00780935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 w:rsidP="005233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Птицеводство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Свиноводство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B50237" w:rsidRPr="002854D5" w:rsidRDefault="00B50237" w:rsidP="004D6F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Пчеловодство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ульев, иных объектов и </w:t>
            </w: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оборудования, необходимого для пчеловодства и разведения иных полезных насекомых;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0,02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 w:rsidP="008F53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 w:rsidP="00671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Малоэтажная жилая застройка (индивидуальное жилищное строительство; размещение дачных домов и садовых домов)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- Индивидуальное жилищное строительство</w:t>
            </w:r>
          </w:p>
          <w:p w:rsidR="00482C84" w:rsidRPr="00482C84" w:rsidRDefault="00482C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2C84">
              <w:rPr>
                <w:rFonts w:ascii="Times New Roman" w:hAnsi="Times New Roman" w:cs="Times New Roman"/>
                <w:sz w:val="24"/>
                <w:szCs w:val="24"/>
              </w:rPr>
              <w:t>- Индивидуальное жилищное строительство, для граждан, не достигших возраста 35 лет, имеющих детей, совместно с ними проживающих, в случае, если они приняты органами местного самоуправления на учет граждан в качестве нуждающихся в жилых помещениях, и для граждан, имеющих трех и более приемных детей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- Размещение жилого дома, не предназначенного для раздела на квартиры (дом, пригодный для постоянного проживания, высотой не выше трех надземных этажей);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гаражей и подсобных сооружений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A43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82C84" w:rsidRDefault="00482C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Pr="002854D5" w:rsidRDefault="00482C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0,0075</w:t>
            </w: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C84" w:rsidRDefault="00482C84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 w:rsidP="005F2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5F29C8" w:rsidRPr="002854D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участок личного подсобного </w:t>
            </w: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59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50237"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не предназначенного для раздела на </w:t>
            </w:r>
            <w:r w:rsidR="00B50237"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квартиры (дома, пригодные для постоянного проживания и высотой не выше трех надземных этажей);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гаража и иных вспомогательных сооружений;</w:t>
            </w:r>
          </w:p>
          <w:p w:rsidR="00B50237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сельскохозяйственных животных</w:t>
            </w:r>
            <w:r w:rsidR="00592E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2E5B" w:rsidRPr="00592E5B" w:rsidRDefault="00592E5B" w:rsidP="0059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2E5B">
              <w:rPr>
                <w:rFonts w:ascii="Times New Roman" w:hAnsi="Times New Roman" w:cs="Times New Roman"/>
                <w:sz w:val="24"/>
                <w:szCs w:val="24"/>
              </w:rPr>
              <w:t>- 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592E5B" w:rsidRPr="00592E5B" w:rsidRDefault="00592E5B" w:rsidP="0059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2E5B"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продукции;</w:t>
            </w:r>
          </w:p>
          <w:p w:rsidR="00592E5B" w:rsidRPr="00592E5B" w:rsidRDefault="00592E5B" w:rsidP="0059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2E5B">
              <w:rPr>
                <w:rFonts w:ascii="Times New Roman" w:hAnsi="Times New Roman" w:cs="Times New Roman"/>
                <w:sz w:val="24"/>
                <w:szCs w:val="24"/>
              </w:rPr>
              <w:t>размещение гаража и иных вспомогательных сооружений;</w:t>
            </w:r>
          </w:p>
          <w:p w:rsidR="00592E5B" w:rsidRPr="002854D5" w:rsidRDefault="00592E5B" w:rsidP="0059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2E5B"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сельскохозяйственных животных, для граждан, не достигших возраста 35 лет, имеющих детей, совместно с ними проживающих, в случае, если они приняты органами местного самоуправления на учет граждан в качестве нуждающихся в жилых помещениях, и для граждан, имеющих трех и более приемных детей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Default="00B50237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0,001</w:t>
            </w: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5B" w:rsidRPr="002854D5" w:rsidRDefault="00592E5B" w:rsidP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8723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Передвижное жилье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</w:t>
            </w: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</w:t>
            </w:r>
            <w:proofErr w:type="gramEnd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0,02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похоронные бюро)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 w:rsidP="00EA0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A0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5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 w:rsidP="00260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60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гостиниц, пансионатов,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жилых помещений для временного проживания в них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постоянных или временных гаражей с несколькими стояночными местами, стоянок, автозаправочных станций (бензиновых, газовых);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магазинов сопутствующей торговли, зданий для организации общественного питания в качестве </w:t>
            </w: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придорожного сервиса;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трамплины), в том числе водным (причалы и сооружения, необходимые для водных видов спорта и хранения соответствующего инвентаря)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 w:rsidP="00D80A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80A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 w:rsidP="00CC3B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Недропользование</w:t>
            </w:r>
            <w:proofErr w:type="spellEnd"/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Осуществление геологических изысканий;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добыча недр открытым (карьеры, отвалы) и закрытым (шахты, скважины) способами;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в том числе подземных, в целях добычи недр;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</w:t>
            </w:r>
            <w:proofErr w:type="spellStart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недропользования</w:t>
            </w:r>
            <w:proofErr w:type="spellEnd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, если добыча недр происходит на межселенной территории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D80A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 w:rsidP="00CC3B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Тяжелая промышленность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автомобилестроения, судостроения, авиастроения, машиностроения, станкостроения, а также другие </w:t>
            </w: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837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 w:rsidP="003C3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C39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пищевой промышленности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 w:rsidP="003C3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39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3C3968" w:rsidP="00B324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4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968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</w:t>
            </w:r>
            <w:r w:rsidR="003C39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- земли населенных пунктов;</w:t>
            </w:r>
          </w:p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- земли промышленности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0237" w:rsidRPr="002854D5" w:rsidRDefault="008869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3C3968" w:rsidP="00B324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4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Склады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54D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</w:t>
            </w: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0,07</w:t>
            </w:r>
          </w:p>
        </w:tc>
      </w:tr>
      <w:tr w:rsidR="00B50237" w:rsidRPr="002854D5" w:rsidTr="00B50237">
        <w:trPr>
          <w:trHeight w:val="12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32446" w:rsidP="00B324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B50237" w:rsidRPr="002854D5" w:rsidTr="00B502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32446" w:rsidP="003C3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Заготовка древесины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37" w:rsidRPr="002854D5" w:rsidRDefault="00B502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37" w:rsidRPr="002854D5" w:rsidRDefault="00B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</w:tbl>
    <w:p w:rsidR="0052338B" w:rsidRPr="002854D5" w:rsidRDefault="0052338B">
      <w:pPr>
        <w:rPr>
          <w:rFonts w:ascii="Times New Roman" w:hAnsi="Times New Roman" w:cs="Times New Roman"/>
          <w:sz w:val="24"/>
          <w:szCs w:val="24"/>
        </w:rPr>
      </w:pPr>
    </w:p>
    <w:sectPr w:rsidR="0052338B" w:rsidRPr="002854D5" w:rsidSect="004D6F1D">
      <w:pgSz w:w="11906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12E7"/>
    <w:rsid w:val="000A4354"/>
    <w:rsid w:val="000C52B4"/>
    <w:rsid w:val="00203EF4"/>
    <w:rsid w:val="00243DE2"/>
    <w:rsid w:val="00260867"/>
    <w:rsid w:val="002854D5"/>
    <w:rsid w:val="0030497D"/>
    <w:rsid w:val="00344626"/>
    <w:rsid w:val="003A5EAE"/>
    <w:rsid w:val="003C3968"/>
    <w:rsid w:val="00482C84"/>
    <w:rsid w:val="004D6F1D"/>
    <w:rsid w:val="004F0819"/>
    <w:rsid w:val="005159C7"/>
    <w:rsid w:val="0052338B"/>
    <w:rsid w:val="00582E10"/>
    <w:rsid w:val="00592E5B"/>
    <w:rsid w:val="005C2616"/>
    <w:rsid w:val="005F29C8"/>
    <w:rsid w:val="00671173"/>
    <w:rsid w:val="006712E7"/>
    <w:rsid w:val="006A1BD2"/>
    <w:rsid w:val="006B55DF"/>
    <w:rsid w:val="00780935"/>
    <w:rsid w:val="007854A7"/>
    <w:rsid w:val="00793250"/>
    <w:rsid w:val="007B2D64"/>
    <w:rsid w:val="008116E5"/>
    <w:rsid w:val="00837D47"/>
    <w:rsid w:val="00872387"/>
    <w:rsid w:val="008869E5"/>
    <w:rsid w:val="008F53F9"/>
    <w:rsid w:val="00917F43"/>
    <w:rsid w:val="009C733E"/>
    <w:rsid w:val="009F246A"/>
    <w:rsid w:val="00B32446"/>
    <w:rsid w:val="00B37657"/>
    <w:rsid w:val="00B50237"/>
    <w:rsid w:val="00BC4EF9"/>
    <w:rsid w:val="00BD3D65"/>
    <w:rsid w:val="00BD4CF4"/>
    <w:rsid w:val="00C8067A"/>
    <w:rsid w:val="00CC3B94"/>
    <w:rsid w:val="00D04100"/>
    <w:rsid w:val="00D12773"/>
    <w:rsid w:val="00D73BD9"/>
    <w:rsid w:val="00D80A95"/>
    <w:rsid w:val="00D80C6F"/>
    <w:rsid w:val="00DF61A4"/>
    <w:rsid w:val="00E36D38"/>
    <w:rsid w:val="00E56FB4"/>
    <w:rsid w:val="00E7395C"/>
    <w:rsid w:val="00EA02F5"/>
    <w:rsid w:val="00EE216B"/>
    <w:rsid w:val="00F25E09"/>
    <w:rsid w:val="00F97C35"/>
    <w:rsid w:val="00FC3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2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1778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2015-07-13T09:24:00Z</dcterms:created>
  <dcterms:modified xsi:type="dcterms:W3CDTF">2015-07-16T00:13:00Z</dcterms:modified>
</cp:coreProperties>
</file>